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附件5-1</w:t>
      </w:r>
    </w:p>
    <w:p>
      <w:pPr>
        <w:ind w:firstLine="4005"/>
        <w:rPr>
          <w:position w:val="0"/>
          <w:sz w:val="43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positio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position w:val="0"/>
          <w:sz w:val="44"/>
          <w:szCs w:val="44"/>
        </w:rPr>
        <w:t>无聘用公民办中小学在职教师承诺书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为了规范培训机构的办学行为，办好学生喜爱、家长放心、人民满意的培训学校，作为民办培训学校的举办者，特向社会公开承诺如下：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一、严格遵守上级有关加强管理民办培训类教育机构的各项规定，坚持正确的办学方向。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二、不聘任在职教师担任授课教师，不通过在职教师进行招生。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三、严格按照审批的培训内容办学，不超纲、不超范围、不提前教学，不组织学生考级考证，不与中小学校或在职教师联合组织学生参与培训。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四、不吸纳公办学校及在职教师参股入股。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我机构将认真履行承诺，主动接受监督，如违反上述承诺，我机构自愿接受停止办学、甚至取缔等处理。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118" w:leftChars="304" w:hanging="4480" w:hangingChars="1400"/>
        <w:jc w:val="left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机构名称：                                                                              承诺人</w:t>
      </w:r>
      <w:r>
        <w:rPr>
          <w:rFonts w:hint="eastAsia" w:ascii="仿宋_GB2312" w:hAnsi="仿宋_GB2312" w:eastAsia="仿宋_GB2312" w:cs="仿宋_GB2312"/>
          <w:position w:val="0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positio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left"/>
        <w:textAlignment w:val="auto"/>
      </w:pP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positio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3F6A6C9D"/>
    <w:rsid w:val="3F6A6C9D"/>
    <w:rsid w:val="67D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279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2023-06-01T09:01:00Z</dcterms:created>
  <dc:creator>学校因改变而精彩</dc:creator>
  <cp:lastModifiedBy>学校因改变而精彩</cp:lastModifiedBy>
  <dcterms:modified xsi:type="dcterms:W3CDTF">2023-06-05T01:05:17Z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D3C4BE3A93674070A65A34536EC42F5E_11</vt:lpwstr>
  </property>
</Properties>
</file>