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6F50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附件3</w:t>
      </w:r>
    </w:p>
    <w:p w14:paraId="1E003920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贵州省农业机械报废回收实施主体申请表</w:t>
      </w:r>
    </w:p>
    <w:bookmarkEnd w:id="0"/>
    <w:tbl>
      <w:tblPr>
        <w:tblStyle w:val="5"/>
        <w:tblpPr w:leftFromText="180" w:rightFromText="180" w:vertAnchor="text" w:horzAnchor="page" w:tblpXSpec="center" w:tblpY="130"/>
        <w:tblOverlap w:val="never"/>
        <w:tblW w:w="921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279"/>
        <w:gridCol w:w="4634"/>
      </w:tblGrid>
      <w:tr w14:paraId="44657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4A620A57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实施主体名称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14674F20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06372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7A147691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组织机构代码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76D13C5E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633967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7E0D6FEC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注册地址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7F3E7F65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193E1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44222F1E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法人代表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55A9B1B7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65F549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73917D8F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联系电话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4A8FE609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0DF698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6" w:type="dxa"/>
            <w:noWrap w:val="0"/>
            <w:vAlign w:val="center"/>
          </w:tcPr>
          <w:p w14:paraId="77DD7C87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经营范围</w:t>
            </w:r>
          </w:p>
        </w:tc>
        <w:tc>
          <w:tcPr>
            <w:tcW w:w="6913" w:type="dxa"/>
            <w:gridSpan w:val="2"/>
            <w:noWrap w:val="0"/>
            <w:vAlign w:val="center"/>
          </w:tcPr>
          <w:p w14:paraId="7CF4E43B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  <w:lang w:eastAsia="zh-CN"/>
              </w:rPr>
            </w:pPr>
          </w:p>
        </w:tc>
      </w:tr>
      <w:tr w14:paraId="59DC21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219" w:type="dxa"/>
            <w:gridSpan w:val="3"/>
            <w:noWrap w:val="0"/>
            <w:vAlign w:val="center"/>
          </w:tcPr>
          <w:p w14:paraId="325F0A5E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实施主体类型(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000000"/>
                <w:sz w:val="32"/>
              </w:rPr>
              <w:t>)</w:t>
            </w:r>
          </w:p>
        </w:tc>
      </w:tr>
      <w:tr w14:paraId="40CC79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585" w:type="dxa"/>
            <w:gridSpan w:val="2"/>
            <w:noWrap w:val="0"/>
            <w:vAlign w:val="center"/>
          </w:tcPr>
          <w:p w14:paraId="10AE4BDF">
            <w:pPr>
              <w:wordWrap w:val="0"/>
              <w:spacing w:before="0" w:beforeLines="0" w:after="0" w:afterLines="0" w:line="32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A.原二级及以上农机维修点</w:t>
            </w:r>
          </w:p>
        </w:tc>
        <w:tc>
          <w:tcPr>
            <w:tcW w:w="4634" w:type="dxa"/>
            <w:noWrap w:val="0"/>
            <w:vAlign w:val="center"/>
          </w:tcPr>
          <w:p w14:paraId="2135EA1D">
            <w:pPr>
              <w:wordWrap w:val="0"/>
              <w:spacing w:before="0" w:beforeLines="0" w:after="0" w:afterLines="0" w:line="32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B.农机合作社</w:t>
            </w:r>
          </w:p>
        </w:tc>
      </w:tr>
      <w:tr w14:paraId="0F3734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585" w:type="dxa"/>
            <w:gridSpan w:val="2"/>
            <w:noWrap w:val="0"/>
            <w:vAlign w:val="center"/>
          </w:tcPr>
          <w:p w14:paraId="45DBC5DF">
            <w:pPr>
              <w:wordWrap w:val="0"/>
              <w:spacing w:before="0" w:beforeLines="0" w:after="0" w:afterLines="0" w:line="32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C.其他:</w:t>
            </w:r>
          </w:p>
        </w:tc>
        <w:tc>
          <w:tcPr>
            <w:tcW w:w="4634" w:type="dxa"/>
            <w:noWrap w:val="0"/>
            <w:vAlign w:val="center"/>
          </w:tcPr>
          <w:p w14:paraId="02E4124C">
            <w:pPr>
              <w:wordWrap w:val="0"/>
              <w:spacing w:before="0" w:beforeLines="0" w:after="0" w:afterLines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</w:p>
        </w:tc>
      </w:tr>
      <w:tr w14:paraId="67A885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  <w:jc w:val="center"/>
        </w:trPr>
        <w:tc>
          <w:tcPr>
            <w:tcW w:w="9219" w:type="dxa"/>
            <w:gridSpan w:val="3"/>
            <w:noWrap w:val="0"/>
            <w:vAlign w:val="top"/>
          </w:tcPr>
          <w:p w14:paraId="27A2CC4E">
            <w:pPr>
              <w:wordWrap w:val="0"/>
              <w:spacing w:before="80" w:beforeLines="0" w:after="0" w:afterLines="0" w:line="58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实地核实情况：</w:t>
            </w:r>
          </w:p>
          <w:p w14:paraId="286F7B15">
            <w:pPr>
              <w:wordWrap w:val="0"/>
              <w:spacing w:before="0" w:beforeLines="0" w:after="0" w:afterLines="0" w:line="5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</w:p>
          <w:p w14:paraId="0C0426DF">
            <w:pPr>
              <w:wordWrap w:val="0"/>
              <w:spacing w:before="0" w:beforeLines="0" w:after="0" w:afterLines="0" w:line="58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经审核，认定你单位具备农业机械报废回收/农业机械报废回收拆解能力。</w:t>
            </w:r>
          </w:p>
          <w:p w14:paraId="09A7F8BF">
            <w:pPr>
              <w:wordWrap w:val="0"/>
              <w:spacing w:before="0" w:beforeLines="0" w:after="0" w:afterLines="0" w:line="5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</w:p>
          <w:p w14:paraId="2567FD30">
            <w:pPr>
              <w:wordWrap w:val="0"/>
              <w:spacing w:before="0" w:beforeLines="0" w:after="180" w:afterLines="0" w:line="58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农机部门(章)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商务部门(章)</w:t>
            </w:r>
          </w:p>
          <w:p w14:paraId="2A398405">
            <w:pPr>
              <w:wordWrap w:val="0"/>
              <w:spacing w:before="0" w:beforeLines="0" w:after="180" w:afterLines="0" w:line="58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经办人：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经办人：</w:t>
            </w:r>
          </w:p>
          <w:p w14:paraId="60624298">
            <w:pPr>
              <w:wordWrap w:val="0"/>
              <w:spacing w:before="0" w:beforeLines="0" w:after="0" w:afterLines="0" w:line="58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日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日</w:t>
            </w:r>
          </w:p>
        </w:tc>
      </w:tr>
      <w:tr w14:paraId="0802E2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9219" w:type="dxa"/>
            <w:gridSpan w:val="3"/>
            <w:noWrap w:val="0"/>
            <w:vAlign w:val="center"/>
          </w:tcPr>
          <w:p w14:paraId="1EB256B2">
            <w:pPr>
              <w:wordWrap w:val="0"/>
              <w:spacing w:before="0" w:beforeLines="0" w:after="0" w:afterLines="0" w:line="3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32"/>
              </w:rPr>
              <w:t>说明：本申请表一式四份：农业机械回收单位、县(区、市)农机部门、市级农机部门、省级农机部门各一份。随本表附上申请实施主体营业执照复印件。</w:t>
            </w:r>
          </w:p>
        </w:tc>
      </w:tr>
    </w:tbl>
    <w:p w14:paraId="3B90C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86F06"/>
    <w:rsid w:val="42C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2025-04-25T06:53:00Z</dcterms:created>
  <dc:creator>糖糖@Gladys</dc:creator>
  <cp:lastModifiedBy>糖糖@Gladys</cp:lastModifiedBy>
  <dcterms:modified xsi:type="dcterms:W3CDTF">2025-04-25T06:55:51Z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4C82B37F2D1D46B592269E6175A42081_11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